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48344CE1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B2416F">
        <w:rPr>
          <w:rFonts w:ascii="Times New Roman" w:hAnsi="Times New Roman" w:cs="Times New Roman"/>
          <w:sz w:val="32"/>
          <w:szCs w:val="32"/>
        </w:rPr>
        <w:t>4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037F9A">
        <w:rPr>
          <w:rFonts w:ascii="Times New Roman" w:hAnsi="Times New Roman" w:cs="Times New Roman"/>
          <w:sz w:val="32"/>
          <w:szCs w:val="32"/>
        </w:rPr>
        <w:t>12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13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796EE8D5" w14:textId="77777777" w:rsidR="00037F9A" w:rsidRPr="00037F9A" w:rsidRDefault="00037F9A" w:rsidP="00037F9A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F9A">
              <w:rPr>
                <w:rFonts w:ascii="Times New Roman" w:hAnsi="Times New Roman" w:cs="Times New Roman"/>
                <w:sz w:val="22"/>
                <w:szCs w:val="22"/>
              </w:rPr>
              <w:t xml:space="preserve">Об избрании Троя Анны Петровны (генеральный директор </w:t>
            </w:r>
            <w:r w:rsidRPr="00037F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управляющей компании ООО «Достойная жизнь»</w:t>
            </w:r>
            <w:r w:rsidRPr="00037F9A">
              <w:rPr>
                <w:rFonts w:ascii="Times New Roman" w:hAnsi="Times New Roman" w:cs="Times New Roman"/>
                <w:sz w:val="22"/>
                <w:szCs w:val="22"/>
              </w:rPr>
              <w:t>) председателем и секретарем общего собрания.</w:t>
            </w:r>
          </w:p>
          <w:p w14:paraId="7DA1E309" w14:textId="77777777" w:rsidR="005A1433" w:rsidRPr="00037F9A" w:rsidRDefault="005A1433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FCFCC" w14:textId="3454D306" w:rsidR="005A1433" w:rsidRPr="009618F7" w:rsidRDefault="003B3679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30E1B583" w14:textId="6671906B" w:rsidR="005A1433" w:rsidRDefault="00B2416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72,96741</w:t>
            </w:r>
          </w:p>
        </w:tc>
        <w:tc>
          <w:tcPr>
            <w:tcW w:w="1417" w:type="dxa"/>
          </w:tcPr>
          <w:p w14:paraId="58C4BFAA" w14:textId="196722FE" w:rsidR="005A1433" w:rsidRDefault="00B2416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27,03259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5140B138" w14:textId="0EBAE1C2" w:rsidR="005A1433" w:rsidRDefault="00037F9A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707B979A" w14:textId="4C6DE86D" w:rsidR="005A1433" w:rsidRPr="00037F9A" w:rsidRDefault="00037F9A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</w:t>
            </w:r>
            <w:proofErr w:type="gramEnd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50990B4B" w:rsidR="005A1433" w:rsidRDefault="00B2416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77,05945</w:t>
            </w:r>
          </w:p>
        </w:tc>
        <w:tc>
          <w:tcPr>
            <w:tcW w:w="1417" w:type="dxa"/>
          </w:tcPr>
          <w:p w14:paraId="1CED3C9C" w14:textId="02C7C18B" w:rsidR="005A1433" w:rsidRDefault="00B2416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22,94055</w:t>
            </w:r>
          </w:p>
        </w:tc>
        <w:tc>
          <w:tcPr>
            <w:tcW w:w="2127" w:type="dxa"/>
          </w:tcPr>
          <w:p w14:paraId="3723D3FD" w14:textId="46DDFECF" w:rsidR="005A1433" w:rsidRDefault="00037F9A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313B0C"/>
    <w:rsid w:val="003B3679"/>
    <w:rsid w:val="005A1433"/>
    <w:rsid w:val="006F2A3C"/>
    <w:rsid w:val="00821C0C"/>
    <w:rsid w:val="008248B1"/>
    <w:rsid w:val="009618F7"/>
    <w:rsid w:val="00B2416F"/>
    <w:rsid w:val="00B40BB2"/>
    <w:rsid w:val="00BE501E"/>
    <w:rsid w:val="00E339D0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1A30-119D-417D-B7D1-69980A51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8</cp:revision>
  <dcterms:created xsi:type="dcterms:W3CDTF">2022-02-01T13:50:00Z</dcterms:created>
  <dcterms:modified xsi:type="dcterms:W3CDTF">2023-02-20T07:38:00Z</dcterms:modified>
</cp:coreProperties>
</file>